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533F8C" w:rsidRPr="00620D2D" w:rsidTr="009F3468">
        <w:tc>
          <w:tcPr>
            <w:tcW w:w="4725" w:type="dxa"/>
          </w:tcPr>
          <w:p w:rsidR="00533F8C" w:rsidRPr="00620D2D" w:rsidRDefault="00533F8C" w:rsidP="002919D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620D2D">
              <w:rPr>
                <w:color w:val="000000"/>
                <w:sz w:val="26"/>
                <w:szCs w:val="26"/>
              </w:rPr>
              <w:t>ПРИНЯТО</w:t>
            </w:r>
          </w:p>
          <w:p w:rsidR="00533F8C" w:rsidRPr="00620D2D" w:rsidRDefault="00533F8C" w:rsidP="002919D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620D2D">
              <w:rPr>
                <w:color w:val="000000"/>
                <w:sz w:val="26"/>
                <w:szCs w:val="26"/>
              </w:rPr>
              <w:t>педагогическим советом</w:t>
            </w:r>
          </w:p>
          <w:p w:rsidR="00533F8C" w:rsidRPr="00620D2D" w:rsidRDefault="00533F8C" w:rsidP="002919D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620D2D">
              <w:rPr>
                <w:color w:val="000000"/>
                <w:sz w:val="26"/>
                <w:szCs w:val="26"/>
              </w:rPr>
              <w:t xml:space="preserve">МБОУ ДОД «Азнакаевская </w:t>
            </w:r>
          </w:p>
          <w:p w:rsidR="00533F8C" w:rsidRPr="00620D2D" w:rsidRDefault="00533F8C" w:rsidP="002919D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620D2D">
              <w:rPr>
                <w:color w:val="000000"/>
                <w:sz w:val="26"/>
                <w:szCs w:val="26"/>
              </w:rPr>
              <w:t>детская школа искусств»</w:t>
            </w:r>
          </w:p>
          <w:p w:rsidR="00533F8C" w:rsidRPr="00620D2D" w:rsidRDefault="00533F8C" w:rsidP="002919D4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620D2D">
              <w:rPr>
                <w:color w:val="000000"/>
                <w:sz w:val="26"/>
                <w:szCs w:val="26"/>
              </w:rPr>
              <w:t xml:space="preserve">Протокол № </w:t>
            </w:r>
            <w:r w:rsidR="00185554">
              <w:rPr>
                <w:color w:val="000000"/>
                <w:sz w:val="26"/>
                <w:szCs w:val="26"/>
              </w:rPr>
              <w:t>___</w:t>
            </w:r>
            <w:r w:rsidRPr="00620D2D">
              <w:rPr>
                <w:color w:val="000000"/>
                <w:sz w:val="26"/>
                <w:szCs w:val="26"/>
              </w:rPr>
              <w:t xml:space="preserve"> от 01.04.2015 г.</w:t>
            </w:r>
          </w:p>
          <w:p w:rsidR="00533F8C" w:rsidRPr="00620D2D" w:rsidRDefault="00533F8C" w:rsidP="00291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6" w:type="dxa"/>
          </w:tcPr>
          <w:p w:rsidR="00533F8C" w:rsidRPr="00620D2D" w:rsidRDefault="00533F8C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0D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УТВЕРЖДАЮ.</w:t>
            </w:r>
          </w:p>
          <w:p w:rsidR="00533F8C" w:rsidRPr="00620D2D" w:rsidRDefault="00533F8C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0D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МБОУДОД  «Азнакаевская ДШИ» </w:t>
            </w:r>
          </w:p>
          <w:p w:rsidR="00533F8C" w:rsidRPr="00620D2D" w:rsidRDefault="00533F8C" w:rsidP="002919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0D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533F8C" w:rsidRPr="00620D2D" w:rsidRDefault="00533F8C" w:rsidP="002919D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0D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И.А.Динмухаметов</w:t>
            </w:r>
          </w:p>
          <w:p w:rsidR="00533F8C" w:rsidRPr="00620D2D" w:rsidRDefault="00533F8C" w:rsidP="00291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137E1" w:rsidRPr="00620D2D" w:rsidRDefault="003137E1" w:rsidP="003137E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3F8C" w:rsidRPr="00620D2D" w:rsidRDefault="003137E1" w:rsidP="003137E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0D2D">
        <w:rPr>
          <w:rFonts w:ascii="Times New Roman" w:hAnsi="Times New Roman" w:cs="Times New Roman"/>
          <w:b/>
          <w:bCs/>
          <w:sz w:val="26"/>
          <w:szCs w:val="26"/>
        </w:rPr>
        <w:t xml:space="preserve">Критерии, </w:t>
      </w:r>
    </w:p>
    <w:p w:rsidR="009F3468" w:rsidRPr="00620D2D" w:rsidRDefault="003137E1" w:rsidP="003137E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0D2D">
        <w:rPr>
          <w:rFonts w:ascii="Times New Roman" w:hAnsi="Times New Roman" w:cs="Times New Roman"/>
          <w:b/>
          <w:bCs/>
          <w:sz w:val="26"/>
          <w:szCs w:val="26"/>
        </w:rPr>
        <w:t xml:space="preserve">предъявляемые к уровню творческих способностей детей и </w:t>
      </w:r>
    </w:p>
    <w:p w:rsidR="009F3468" w:rsidRPr="00620D2D" w:rsidRDefault="003137E1" w:rsidP="003137E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D2D">
        <w:rPr>
          <w:rFonts w:ascii="Times New Roman" w:hAnsi="Times New Roman" w:cs="Times New Roman"/>
          <w:b/>
          <w:bCs/>
          <w:sz w:val="26"/>
          <w:szCs w:val="26"/>
        </w:rPr>
        <w:t xml:space="preserve">система оценок, применяемая при проведении отбора </w:t>
      </w:r>
      <w:r w:rsidRPr="00620D2D">
        <w:rPr>
          <w:rFonts w:ascii="Times New Roman" w:hAnsi="Times New Roman" w:cs="Times New Roman"/>
          <w:b/>
          <w:sz w:val="26"/>
          <w:szCs w:val="26"/>
        </w:rPr>
        <w:t xml:space="preserve">детей </w:t>
      </w:r>
    </w:p>
    <w:p w:rsidR="003137E1" w:rsidRPr="00620D2D" w:rsidRDefault="003137E1" w:rsidP="003137E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0D2D">
        <w:rPr>
          <w:rFonts w:ascii="Times New Roman" w:hAnsi="Times New Roman" w:cs="Times New Roman"/>
          <w:b/>
          <w:sz w:val="26"/>
          <w:szCs w:val="26"/>
        </w:rPr>
        <w:t>на хореографическое отделение</w:t>
      </w:r>
      <w:r w:rsidRPr="00620D2D">
        <w:rPr>
          <w:rFonts w:ascii="Times New Roman" w:hAnsi="Times New Roman" w:cs="Times New Roman"/>
          <w:b/>
          <w:bCs/>
          <w:sz w:val="26"/>
          <w:szCs w:val="26"/>
        </w:rPr>
        <w:t xml:space="preserve">в области хореографического творчества </w:t>
      </w:r>
    </w:p>
    <w:p w:rsidR="00533F8C" w:rsidRPr="00620D2D" w:rsidRDefault="00533F8C" w:rsidP="003137E1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7E1" w:rsidRPr="005A4F87" w:rsidRDefault="003137E1" w:rsidP="003137E1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F87">
        <w:rPr>
          <w:rFonts w:ascii="Times New Roman" w:hAnsi="Times New Roman" w:cs="Times New Roman"/>
          <w:bCs/>
          <w:sz w:val="26"/>
          <w:szCs w:val="26"/>
        </w:rPr>
        <w:t xml:space="preserve">Данные критерии разработаны в соответствиями с Рекомендациями МК РФ по разработке правил приема детей в детскую школу искусств в целях обучения по дополнительным общеобразовательным предпрофессиональным программам в области искусств,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срокамих реализации. </w:t>
      </w:r>
    </w:p>
    <w:p w:rsidR="003137E1" w:rsidRPr="005A4F87" w:rsidRDefault="003137E1" w:rsidP="003137E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На хореографическое отделение ДШИ принимаются дети в возрасте 6,6 – 9 лет (на 8-летний срок обучения) и в возрасте 10-12 лет (на 5-летний срок обучения).</w:t>
      </w:r>
    </w:p>
    <w:p w:rsidR="003137E1" w:rsidRPr="005A4F87" w:rsidRDefault="003137E1" w:rsidP="00533F8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При приеме на обучение по программе «Хореографическое творчество» образовательное учреждение проводит отбор детей с целью выявления их творческих способностей.  </w:t>
      </w:r>
      <w:r w:rsidR="00533F8C" w:rsidRPr="005A4F87">
        <w:rPr>
          <w:rFonts w:ascii="Times New Roman" w:hAnsi="Times New Roman" w:cs="Times New Roman"/>
          <w:sz w:val="26"/>
          <w:szCs w:val="26"/>
        </w:rPr>
        <w:t xml:space="preserve">Отбор детей проводиться в форме творческих заданий, позволяющих определить музыкально-ритмические и координационные способности ребенка (музыкальность, артистичность, танцевальность), а также его физические, пластические данные. </w:t>
      </w:r>
    </w:p>
    <w:p w:rsidR="005A4F87" w:rsidRDefault="005A4F87" w:rsidP="006716C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4F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выполнения заданий конкурсного отбора, поступающие должны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быть одеты:</w:t>
      </w:r>
    </w:p>
    <w:p w:rsidR="005A4F87" w:rsidRPr="005A4F87" w:rsidRDefault="005A4F87" w:rsidP="006716C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4F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мальчики: носочки, чешки, футболка, шорты.</w:t>
      </w:r>
    </w:p>
    <w:p w:rsidR="004A3789" w:rsidRPr="005A4F87" w:rsidRDefault="005A4F87" w:rsidP="006716C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девочки: лосины, чешки, футболка.  </w:t>
      </w:r>
    </w:p>
    <w:p w:rsidR="006716C5" w:rsidRPr="005A4F87" w:rsidRDefault="006716C5" w:rsidP="006716C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4F87">
        <w:rPr>
          <w:rFonts w:ascii="Times New Roman" w:hAnsi="Times New Roman" w:cs="Times New Roman"/>
          <w:b/>
          <w:sz w:val="26"/>
          <w:szCs w:val="26"/>
        </w:rPr>
        <w:t>Прием на  отделение проходит в два этапа: консультация и приемное испытание.</w:t>
      </w:r>
    </w:p>
    <w:p w:rsidR="0000007C" w:rsidRPr="005A4F87" w:rsidRDefault="0000007C" w:rsidP="009F3468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4F87">
        <w:rPr>
          <w:rFonts w:ascii="Times New Roman" w:hAnsi="Times New Roman" w:cs="Times New Roman"/>
          <w:b/>
          <w:sz w:val="26"/>
          <w:szCs w:val="26"/>
        </w:rPr>
        <w:t>Критерии отбора:</w:t>
      </w:r>
    </w:p>
    <w:p w:rsidR="008E4357" w:rsidRPr="005A4F87" w:rsidRDefault="0000007C" w:rsidP="008E435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- наличие выворотности ног (</w:t>
      </w:r>
      <w:r w:rsidR="008E4357" w:rsidRPr="005A4F87">
        <w:rPr>
          <w:rFonts w:ascii="Times New Roman" w:hAnsi="Times New Roman" w:cs="Times New Roman"/>
          <w:sz w:val="26"/>
          <w:szCs w:val="26"/>
        </w:rPr>
        <w:t xml:space="preserve">подвижность тазобедренного сустава, раскрытие коленей, стоп в сторону); </w:t>
      </w:r>
      <w:r w:rsidRPr="005A4F87">
        <w:rPr>
          <w:rFonts w:ascii="Times New Roman" w:hAnsi="Times New Roman" w:cs="Times New Roman"/>
          <w:sz w:val="26"/>
          <w:szCs w:val="26"/>
        </w:rPr>
        <w:t>выворотное положение ног во время танца обеспечивает артисту возможность свободного выполнения движений;</w:t>
      </w:r>
    </w:p>
    <w:p w:rsidR="0000007C" w:rsidRPr="005A4F87" w:rsidRDefault="0000007C" w:rsidP="009F346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- 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00007C" w:rsidRPr="005A4F87" w:rsidRDefault="0000007C" w:rsidP="009F346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- гибкость (</w:t>
      </w:r>
      <w:r w:rsidR="00620D2D" w:rsidRPr="005A4F87">
        <w:rPr>
          <w:rFonts w:ascii="Times New Roman" w:hAnsi="Times New Roman" w:cs="Times New Roman"/>
          <w:sz w:val="26"/>
          <w:szCs w:val="26"/>
        </w:rPr>
        <w:t xml:space="preserve">наличие «мостика» и других упражнений на гибкость: </w:t>
      </w:r>
      <w:r w:rsidRPr="005A4F87">
        <w:rPr>
          <w:rFonts w:ascii="Times New Roman" w:hAnsi="Times New Roman" w:cs="Times New Roman"/>
          <w:sz w:val="26"/>
          <w:szCs w:val="26"/>
        </w:rPr>
        <w:t>показатель пластичности тела артиста, придает танцу выразительность</w:t>
      </w:r>
      <w:r w:rsidR="00533F8C" w:rsidRPr="005A4F87">
        <w:rPr>
          <w:rFonts w:ascii="Times New Roman" w:hAnsi="Times New Roman" w:cs="Times New Roman"/>
          <w:sz w:val="26"/>
          <w:szCs w:val="26"/>
        </w:rPr>
        <w:t>)</w:t>
      </w:r>
      <w:r w:rsidR="009F3468" w:rsidRPr="005A4F87">
        <w:rPr>
          <w:rFonts w:ascii="Times New Roman" w:hAnsi="Times New Roman" w:cs="Times New Roman"/>
          <w:sz w:val="26"/>
          <w:szCs w:val="26"/>
        </w:rPr>
        <w:t>;</w:t>
      </w:r>
    </w:p>
    <w:p w:rsidR="0000007C" w:rsidRPr="005A4F87" w:rsidRDefault="0000007C" w:rsidP="009F346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- танцевальный шаг (</w:t>
      </w:r>
      <w:r w:rsidR="00620D2D" w:rsidRPr="005A4F87">
        <w:rPr>
          <w:rFonts w:ascii="Times New Roman" w:hAnsi="Times New Roman" w:cs="Times New Roman"/>
          <w:sz w:val="26"/>
          <w:szCs w:val="26"/>
        </w:rPr>
        <w:t xml:space="preserve">амплитуда высоты поднятия ног вперед, в сторону, назад в </w:t>
      </w:r>
      <w:r w:rsidR="009F3468" w:rsidRPr="005A4F87">
        <w:rPr>
          <w:rFonts w:ascii="Times New Roman" w:hAnsi="Times New Roman" w:cs="Times New Roman"/>
          <w:sz w:val="26"/>
          <w:szCs w:val="26"/>
        </w:rPr>
        <w:t>выворотном положении);</w:t>
      </w:r>
    </w:p>
    <w:p w:rsidR="0000007C" w:rsidRPr="005A4F87" w:rsidRDefault="0000007C" w:rsidP="009F346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lastRenderedPageBreak/>
        <w:t>- прыжок</w:t>
      </w:r>
      <w:r w:rsidR="00620D2D" w:rsidRPr="005A4F87">
        <w:rPr>
          <w:rFonts w:ascii="Times New Roman" w:hAnsi="Times New Roman" w:cs="Times New Roman"/>
          <w:sz w:val="26"/>
          <w:szCs w:val="26"/>
        </w:rPr>
        <w:t xml:space="preserve">,высота прыжка </w:t>
      </w:r>
      <w:r w:rsidRPr="005A4F87">
        <w:rPr>
          <w:rFonts w:ascii="Times New Roman" w:hAnsi="Times New Roman" w:cs="Times New Roman"/>
          <w:sz w:val="26"/>
          <w:szCs w:val="26"/>
        </w:rPr>
        <w:t>(придает танцу легкость, полетность, воздушность, и поэтому является важной составной частью.Для прыжка важен ballon – умение высоко и эластично прыгнуть вверх и сохранит</w:t>
      </w:r>
      <w:r w:rsidR="009F3468" w:rsidRPr="005A4F87">
        <w:rPr>
          <w:rFonts w:ascii="Times New Roman" w:hAnsi="Times New Roman" w:cs="Times New Roman"/>
          <w:sz w:val="26"/>
          <w:szCs w:val="26"/>
        </w:rPr>
        <w:t>ь во время прыжка рисунок позы);</w:t>
      </w:r>
    </w:p>
    <w:p w:rsidR="00AA7B4B" w:rsidRPr="005A4F87" w:rsidRDefault="0000007C" w:rsidP="00D33B8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- устойчивость</w:t>
      </w:r>
      <w:r w:rsidR="00620D2D" w:rsidRPr="005A4F87">
        <w:rPr>
          <w:rFonts w:ascii="Times New Roman" w:hAnsi="Times New Roman" w:cs="Times New Roman"/>
          <w:sz w:val="26"/>
          <w:szCs w:val="26"/>
        </w:rPr>
        <w:t xml:space="preserve">,координация движений (соотношение частей тела в движении, </w:t>
      </w:r>
      <w:r w:rsidRPr="005A4F87">
        <w:rPr>
          <w:rFonts w:ascii="Times New Roman" w:hAnsi="Times New Roman" w:cs="Times New Roman"/>
          <w:sz w:val="26"/>
          <w:szCs w:val="26"/>
        </w:rPr>
        <w:t>равновесие тела в различных позах, положениях, позициях.Основа устойчивости в корпусе, а именно в определенном положении позвоночника и искусном управлении мышцами спины, в определенном положении рук).</w:t>
      </w:r>
    </w:p>
    <w:p w:rsidR="00A33B4F" w:rsidRPr="005A4F87" w:rsidRDefault="00A33B4F" w:rsidP="00A33B4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3) музыкальность: слух, ритм (умение прохлопать заданный ритм); эмоциональность (передать в движении различный характер музыки).</w:t>
      </w:r>
    </w:p>
    <w:p w:rsidR="00D33B8A" w:rsidRPr="005A4F87" w:rsidRDefault="00D33B8A" w:rsidP="00620D2D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F87">
        <w:rPr>
          <w:rFonts w:ascii="Times New Roman" w:hAnsi="Times New Roman" w:cs="Times New Roman"/>
          <w:b/>
          <w:sz w:val="26"/>
          <w:szCs w:val="26"/>
        </w:rPr>
        <w:t>Отбор детей с ограниченными возможностями здоровья не предусмотрен</w:t>
      </w:r>
      <w:r w:rsidR="00620D2D" w:rsidRPr="005A4F87">
        <w:rPr>
          <w:rFonts w:ascii="Times New Roman" w:hAnsi="Times New Roman" w:cs="Times New Roman"/>
          <w:b/>
          <w:sz w:val="26"/>
          <w:szCs w:val="26"/>
        </w:rPr>
        <w:t>!</w:t>
      </w:r>
    </w:p>
    <w:p w:rsidR="00D33B8A" w:rsidRPr="005A4F87" w:rsidRDefault="00D33B8A" w:rsidP="005A4F8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A4F87">
        <w:rPr>
          <w:rFonts w:ascii="Times New Roman" w:hAnsi="Times New Roman" w:cs="Times New Roman"/>
          <w:sz w:val="26"/>
          <w:szCs w:val="26"/>
        </w:rPr>
        <w:t>Система оценивания при проведении отбора:</w:t>
      </w:r>
    </w:p>
    <w:p w:rsidR="00620D2D" w:rsidRPr="005A4F87" w:rsidRDefault="00D33B8A" w:rsidP="005A4F87">
      <w:pPr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вступительных экзаменах приемной комиссией оцениваются задания, выполненные ребенком в соответствии с критериями.</w:t>
      </w:r>
    </w:p>
    <w:p w:rsidR="00D33B8A" w:rsidRPr="005A4F87" w:rsidRDefault="00D33B8A" w:rsidP="005A4F87">
      <w:pPr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выставляются по десятибалльной системе:2, 3-, 3, 3+, 4-, 4, 4+, 5-, 5, 5+.</w:t>
      </w:r>
      <w:r w:rsidRPr="005A4F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подведении итогов Приемная комиссия выводит средний балл по сумме всех оценок за выполненные задания в соответствии с критериями.</w:t>
      </w:r>
    </w:p>
    <w:tbl>
      <w:tblPr>
        <w:tblW w:w="978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6"/>
        <w:gridCol w:w="5945"/>
        <w:gridCol w:w="2410"/>
      </w:tblGrid>
      <w:tr w:rsidR="00D33B8A" w:rsidRPr="00D33B8A" w:rsidTr="00620D2D"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критерий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при подсчете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«блестяще».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«отлично», убедительно, уверенно.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«отлично», с небольшой погрешностью.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«очень хорошо», уверенно в техническом и художественном плане.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«хорошо», но с небольшими недочетами в техническом и художественном плане.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«хорошо», но недостаточно уверенно, с недочетами.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 выполненное задание с ошибками.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 выполненное задание со значительными ошибками.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 выполненное задание с многочисленными ошибками.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</w:tr>
      <w:tr w:rsidR="00D33B8A" w:rsidRPr="00D33B8A" w:rsidTr="00620D2D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заданием не справился.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3B8A" w:rsidRPr="00D33B8A" w:rsidRDefault="00D33B8A" w:rsidP="00620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33B8A" w:rsidRDefault="00D33B8A" w:rsidP="00620D2D">
      <w:pPr>
        <w:spacing w:after="0"/>
        <w:ind w:left="-567"/>
        <w:jc w:val="both"/>
      </w:pPr>
    </w:p>
    <w:p w:rsidR="00282C64" w:rsidRPr="00A203E1" w:rsidRDefault="00282C64" w:rsidP="00282C6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3E1">
        <w:rPr>
          <w:rFonts w:ascii="Times New Roman" w:hAnsi="Times New Roman" w:cs="Times New Roman"/>
          <w:sz w:val="26"/>
          <w:szCs w:val="26"/>
        </w:rPr>
        <w:lastRenderedPageBreak/>
        <w:t xml:space="preserve">Приемное испытание оценивается приемной комиссией, в которую входят представители администрации, преподаватели художественного отделения по специальностям: рисунок, живопись, станковая композиция, декоративно-прикладное искусство. </w:t>
      </w:r>
    </w:p>
    <w:p w:rsidR="00282C64" w:rsidRPr="00A203E1" w:rsidRDefault="00282C64" w:rsidP="00282C64">
      <w:pPr>
        <w:pStyle w:val="2"/>
        <w:shd w:val="clear" w:color="auto" w:fill="auto"/>
        <w:tabs>
          <w:tab w:val="left" w:pos="730"/>
        </w:tabs>
        <w:spacing w:line="276" w:lineRule="auto"/>
        <w:ind w:left="-567" w:right="20" w:firstLine="567"/>
        <w:rPr>
          <w:sz w:val="26"/>
          <w:szCs w:val="26"/>
        </w:rPr>
      </w:pPr>
      <w:r w:rsidRPr="00A203E1">
        <w:rPr>
          <w:color w:val="000000"/>
          <w:sz w:val="26"/>
          <w:szCs w:val="26"/>
        </w:rPr>
        <w:t>При проведении отбора детей в 1 класс присутствия посторонних лиц не допускается.</w:t>
      </w:r>
    </w:p>
    <w:p w:rsidR="00282C64" w:rsidRPr="00A203E1" w:rsidRDefault="00282C64" w:rsidP="00282C64">
      <w:pPr>
        <w:pStyle w:val="2"/>
        <w:shd w:val="clear" w:color="auto" w:fill="auto"/>
        <w:tabs>
          <w:tab w:val="left" w:pos="721"/>
        </w:tabs>
        <w:spacing w:line="276" w:lineRule="auto"/>
        <w:ind w:left="-567" w:right="23" w:firstLine="567"/>
        <w:rPr>
          <w:color w:val="000000"/>
          <w:sz w:val="26"/>
          <w:szCs w:val="26"/>
        </w:rPr>
      </w:pPr>
      <w:r w:rsidRPr="00A203E1">
        <w:rPr>
          <w:color w:val="000000"/>
          <w:sz w:val="26"/>
          <w:szCs w:val="26"/>
        </w:rPr>
        <w:t>По окончании приёмных испытаний комиссией</w:t>
      </w:r>
      <w:r>
        <w:rPr>
          <w:color w:val="000000"/>
          <w:sz w:val="26"/>
          <w:szCs w:val="26"/>
        </w:rPr>
        <w:t xml:space="preserve"> по отбору детей проводится общееобсуждение</w:t>
      </w:r>
      <w:r w:rsidRPr="00A203E1">
        <w:rPr>
          <w:color w:val="000000"/>
          <w:sz w:val="26"/>
          <w:szCs w:val="26"/>
        </w:rPr>
        <w:t xml:space="preserve"> и оценка поступающих. </w:t>
      </w:r>
      <w:bookmarkStart w:id="0" w:name="_GoBack"/>
      <w:bookmarkEnd w:id="0"/>
      <w:r w:rsidRPr="00A203E1">
        <w:rPr>
          <w:color w:val="000000"/>
          <w:sz w:val="26"/>
          <w:szCs w:val="26"/>
        </w:rPr>
        <w:t>Проходной балл определяется комиссией в ходе просмотра, на основании квоты набора.</w:t>
      </w:r>
    </w:p>
    <w:p w:rsidR="00282C64" w:rsidRDefault="00282C64" w:rsidP="00282C64">
      <w:pPr>
        <w:pStyle w:val="2"/>
        <w:shd w:val="clear" w:color="auto" w:fill="auto"/>
        <w:tabs>
          <w:tab w:val="left" w:pos="721"/>
        </w:tabs>
        <w:spacing w:line="276" w:lineRule="auto"/>
        <w:ind w:left="-567" w:right="23" w:firstLine="0"/>
        <w:rPr>
          <w:color w:val="000000"/>
          <w:sz w:val="26"/>
          <w:szCs w:val="26"/>
        </w:rPr>
      </w:pPr>
    </w:p>
    <w:p w:rsidR="00171D67" w:rsidRPr="00B57973" w:rsidRDefault="00171D67" w:rsidP="00171D6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Настоящие Правила являются локальным актом Школы, действует исключительно в образовательном пространстве Школы и распространяются на всех участников образовательного процесса;</w:t>
      </w:r>
    </w:p>
    <w:p w:rsidR="00171D67" w:rsidRPr="00B57973" w:rsidRDefault="00171D67" w:rsidP="00171D6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Настоящие Правила помещаются:</w:t>
      </w:r>
    </w:p>
    <w:p w:rsidR="00171D67" w:rsidRPr="00B57973" w:rsidRDefault="00171D67" w:rsidP="00171D6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- на сайте Азнакаевской ДШИ в информационной системе Портал «Электронное образование в РТ»;</w:t>
      </w:r>
    </w:p>
    <w:p w:rsidR="00171D67" w:rsidRPr="00B57973" w:rsidRDefault="00171D67" w:rsidP="00171D6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- в школе на видном месте для всеобщего ознакомления;</w:t>
      </w:r>
    </w:p>
    <w:p w:rsidR="00171D67" w:rsidRPr="00F03986" w:rsidRDefault="00171D67" w:rsidP="00171D67">
      <w:pPr>
        <w:spacing w:after="0"/>
        <w:ind w:left="-567"/>
        <w:jc w:val="both"/>
        <w:rPr>
          <w:rFonts w:ascii="Times New Roman" w:hAnsi="Times New Roman" w:cs="Times New Roman"/>
        </w:rPr>
      </w:pPr>
      <w:r w:rsidRPr="00B57973">
        <w:rPr>
          <w:rFonts w:ascii="Times New Roman" w:hAnsi="Times New Roman" w:cs="Times New Roman"/>
          <w:sz w:val="26"/>
          <w:szCs w:val="26"/>
        </w:rPr>
        <w:t>- в сборнике Локальные акты Азнакаевской ДШИ.</w:t>
      </w:r>
    </w:p>
    <w:p w:rsidR="00282C64" w:rsidRDefault="00282C64" w:rsidP="00282C64">
      <w:pPr>
        <w:spacing w:after="0"/>
        <w:ind w:left="-567"/>
        <w:jc w:val="both"/>
      </w:pPr>
    </w:p>
    <w:sectPr w:rsidR="00282C64" w:rsidSect="00533F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76A64"/>
    <w:rsid w:val="0000007C"/>
    <w:rsid w:val="00171D67"/>
    <w:rsid w:val="00185554"/>
    <w:rsid w:val="00282C64"/>
    <w:rsid w:val="0031064F"/>
    <w:rsid w:val="003137E1"/>
    <w:rsid w:val="004A3789"/>
    <w:rsid w:val="00514EE6"/>
    <w:rsid w:val="00533F8C"/>
    <w:rsid w:val="005A4F87"/>
    <w:rsid w:val="00620D2D"/>
    <w:rsid w:val="006716C5"/>
    <w:rsid w:val="00676A64"/>
    <w:rsid w:val="008E4357"/>
    <w:rsid w:val="009F3468"/>
    <w:rsid w:val="00A33B4F"/>
    <w:rsid w:val="00A5776E"/>
    <w:rsid w:val="00AA77B3"/>
    <w:rsid w:val="00AA7B4B"/>
    <w:rsid w:val="00D3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282C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82C6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282C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82C6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2015-04-22T07:52:00Z</dcterms:created>
  <dcterms:modified xsi:type="dcterms:W3CDTF">2015-04-22T07:52:00Z</dcterms:modified>
</cp:coreProperties>
</file>